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67" w:rsidRDefault="004E3C67" w:rsidP="004E3C6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04097/2012 </w:t>
      </w:r>
      <w:proofErr w:type="gramStart"/>
      <w:r>
        <w:rPr>
          <w:rFonts w:ascii="Times" w:hAnsi="Times" w:cs="Times"/>
          <w:b/>
          <w:bCs/>
          <w:sz w:val="30"/>
          <w:szCs w:val="30"/>
        </w:rPr>
        <w:t>REG.PROV.CAU</w:t>
      </w:r>
      <w:proofErr w:type="gramEnd"/>
      <w:r>
        <w:rPr>
          <w:rFonts w:ascii="Times" w:hAnsi="Times" w:cs="Times"/>
          <w:b/>
          <w:bCs/>
          <w:sz w:val="30"/>
          <w:szCs w:val="30"/>
        </w:rPr>
        <w:t>.</w:t>
      </w:r>
    </w:p>
    <w:p w:rsidR="004E3C67" w:rsidRDefault="004E3C67" w:rsidP="004E3C6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06785/2012 </w:t>
      </w:r>
      <w:proofErr w:type="gramStart"/>
      <w:r>
        <w:rPr>
          <w:rFonts w:ascii="Times" w:hAnsi="Times" w:cs="Times"/>
          <w:b/>
          <w:bCs/>
          <w:sz w:val="30"/>
          <w:szCs w:val="30"/>
        </w:rPr>
        <w:t>REG.RIC</w:t>
      </w:r>
      <w:proofErr w:type="gramEnd"/>
      <w:r>
        <w:rPr>
          <w:rFonts w:ascii="Times" w:hAnsi="Times" w:cs="Times"/>
          <w:b/>
          <w:bCs/>
          <w:sz w:val="30"/>
          <w:szCs w:val="30"/>
        </w:rPr>
        <w:t>.           </w:t>
      </w:r>
    </w:p>
    <w:p w:rsidR="004E3C67" w:rsidRDefault="004E3C67" w:rsidP="004E3C67">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755" cy="109982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1099820"/>
                    </a:xfrm>
                    <a:prstGeom prst="rect">
                      <a:avLst/>
                    </a:prstGeom>
                    <a:noFill/>
                    <a:ln>
                      <a:noFill/>
                    </a:ln>
                  </pic:spPr>
                </pic:pic>
              </a:graphicData>
            </a:graphic>
          </wp:inline>
        </w:drawing>
      </w:r>
    </w:p>
    <w:p w:rsidR="004E3C67" w:rsidRDefault="004E3C67" w:rsidP="004E3C67">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E3C67" w:rsidRDefault="004E3C67" w:rsidP="004E3C6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4E3C67" w:rsidRDefault="004E3C67" w:rsidP="004E3C6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4E3C67" w:rsidRDefault="004E3C67" w:rsidP="004E3C67">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E3C67" w:rsidRDefault="004E3C67" w:rsidP="004E3C67">
      <w:pPr>
        <w:widowControl w:val="0"/>
        <w:autoSpaceDE w:val="0"/>
        <w:autoSpaceDN w:val="0"/>
        <w:adjustRightInd w:val="0"/>
        <w:spacing w:after="340"/>
        <w:jc w:val="center"/>
        <w:rPr>
          <w:rFonts w:ascii="Garamond" w:hAnsi="Garamond" w:cs="Garamond"/>
          <w:b/>
          <w:bCs/>
          <w:kern w:val="1"/>
          <w:sz w:val="34"/>
          <w:szCs w:val="34"/>
        </w:rPr>
      </w:pPr>
    </w:p>
    <w:p w:rsidR="004E3C67" w:rsidRDefault="004E3C67" w:rsidP="004E3C6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4E3C67" w:rsidRDefault="004E3C67" w:rsidP="004E3C67">
      <w:pPr>
        <w:widowControl w:val="0"/>
        <w:autoSpaceDE w:val="0"/>
        <w:autoSpaceDN w:val="0"/>
        <w:adjustRightInd w:val="0"/>
        <w:spacing w:after="320"/>
        <w:rPr>
          <w:rFonts w:ascii="Times" w:hAnsi="Times" w:cs="Times"/>
          <w:kern w:val="1"/>
          <w:sz w:val="32"/>
          <w:szCs w:val="32"/>
        </w:rPr>
      </w:pP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6785 del 2012, proposto da:</w:t>
      </w:r>
    </w:p>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Vincenzo </w:t>
      </w:r>
      <w:proofErr w:type="spellStart"/>
      <w:r>
        <w:rPr>
          <w:rFonts w:ascii="Garamond" w:hAnsi="Garamond" w:cs="Garamond"/>
          <w:kern w:val="1"/>
          <w:sz w:val="40"/>
          <w:szCs w:val="40"/>
        </w:rPr>
        <w:t>Miccolis</w:t>
      </w:r>
      <w:proofErr w:type="spellEnd"/>
      <w:r>
        <w:rPr>
          <w:rFonts w:ascii="Garamond" w:hAnsi="Garamond" w:cs="Garamond"/>
          <w:kern w:val="1"/>
          <w:sz w:val="40"/>
          <w:szCs w:val="40"/>
        </w:rPr>
        <w:t>, rappresentato e difeso dall'avvocato Giuseppe Polignano, con domicilio eletto presso Simone Frabotta in Roma, via della G</w:t>
      </w:r>
      <w:proofErr w:type="gramEnd"/>
      <w:r>
        <w:rPr>
          <w:rFonts w:ascii="Garamond" w:hAnsi="Garamond" w:cs="Garamond"/>
          <w:kern w:val="1"/>
          <w:sz w:val="40"/>
          <w:szCs w:val="40"/>
        </w:rPr>
        <w:t>iuliana, 73;</w:t>
      </w:r>
    </w:p>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Vincenzo </w:t>
      </w:r>
      <w:proofErr w:type="spellStart"/>
      <w:r>
        <w:rPr>
          <w:rFonts w:ascii="Garamond" w:hAnsi="Garamond" w:cs="Garamond"/>
          <w:kern w:val="1"/>
          <w:sz w:val="40"/>
          <w:szCs w:val="40"/>
        </w:rPr>
        <w:t>Saponaro</w:t>
      </w:r>
      <w:proofErr w:type="spellEnd"/>
      <w:r>
        <w:rPr>
          <w:rFonts w:ascii="Garamond" w:hAnsi="Garamond" w:cs="Garamond"/>
          <w:kern w:val="1"/>
          <w:sz w:val="40"/>
          <w:szCs w:val="40"/>
        </w:rPr>
        <w:t xml:space="preserve">, rappresentato e difeso dall'avvocato Vito Aurelio </w:t>
      </w:r>
      <w:proofErr w:type="spellStart"/>
      <w:r>
        <w:rPr>
          <w:rFonts w:ascii="Garamond" w:hAnsi="Garamond" w:cs="Garamond"/>
          <w:kern w:val="1"/>
          <w:sz w:val="40"/>
          <w:szCs w:val="40"/>
        </w:rPr>
        <w:t>Pappalepore</w:t>
      </w:r>
      <w:proofErr w:type="spellEnd"/>
      <w:r>
        <w:rPr>
          <w:rFonts w:ascii="Garamond" w:hAnsi="Garamond" w:cs="Garamond"/>
          <w:kern w:val="1"/>
          <w:sz w:val="40"/>
          <w:szCs w:val="40"/>
        </w:rPr>
        <w:t xml:space="preserve">, con domicilio eletto presso Antonia De Angelis in Roma, via Portuense, 104; </w:t>
      </w:r>
    </w:p>
    <w:p w:rsidR="004E3C67" w:rsidRDefault="004E3C67" w:rsidP="004E3C67">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Comune di Monopoli, in persona del Sindaco </w:t>
      </w:r>
      <w:r>
        <w:rPr>
          <w:rFonts w:ascii="Garamond" w:hAnsi="Garamond" w:cs="Garamond"/>
          <w:i/>
          <w:iCs/>
          <w:kern w:val="1"/>
          <w:sz w:val="40"/>
          <w:szCs w:val="40"/>
        </w:rPr>
        <w:t>pro tempore</w:t>
      </w:r>
      <w:r>
        <w:rPr>
          <w:rFonts w:ascii="Garamond" w:hAnsi="Garamond" w:cs="Garamond"/>
          <w:kern w:val="1"/>
          <w:sz w:val="40"/>
          <w:szCs w:val="40"/>
        </w:rPr>
        <w:t xml:space="preserve">, rappresentato e difeso dall'avvocato Lorenzo </w:t>
      </w:r>
      <w:proofErr w:type="spellStart"/>
      <w:r>
        <w:rPr>
          <w:rFonts w:ascii="Garamond" w:hAnsi="Garamond" w:cs="Garamond"/>
          <w:kern w:val="1"/>
          <w:sz w:val="40"/>
          <w:szCs w:val="40"/>
        </w:rPr>
        <w:t>Dibello</w:t>
      </w:r>
      <w:proofErr w:type="spellEnd"/>
      <w:r>
        <w:rPr>
          <w:rFonts w:ascii="Garamond" w:hAnsi="Garamond" w:cs="Garamond"/>
          <w:kern w:val="1"/>
          <w:sz w:val="40"/>
          <w:szCs w:val="40"/>
        </w:rPr>
        <w:t xml:space="preserve">, con domicilio eletto presso la Segreteria del Consiglio di Stato in Roma, </w:t>
      </w:r>
      <w:proofErr w:type="gramStart"/>
      <w:r>
        <w:rPr>
          <w:rFonts w:ascii="Garamond" w:hAnsi="Garamond" w:cs="Garamond"/>
          <w:kern w:val="1"/>
          <w:sz w:val="40"/>
          <w:szCs w:val="40"/>
        </w:rPr>
        <w:t>piazza</w:t>
      </w:r>
      <w:proofErr w:type="gramEnd"/>
      <w:r>
        <w:rPr>
          <w:rFonts w:ascii="Garamond" w:hAnsi="Garamond" w:cs="Garamond"/>
          <w:kern w:val="1"/>
          <w:sz w:val="40"/>
          <w:szCs w:val="40"/>
        </w:rPr>
        <w:t xml:space="preserve"> Capo di Ferro 13; </w:t>
      </w:r>
    </w:p>
    <w:p w:rsidR="004E3C67" w:rsidRDefault="004E3C67" w:rsidP="004E3C6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ordinanza cautelare del T.A.R. PUGLIA - BARI: SEZIONE III n. 553/2012, resa tra le parti, concernente demolizione opere edilizie abusive.</w:t>
      </w:r>
    </w:p>
    <w:p w:rsidR="004E3C67" w:rsidRDefault="004E3C67" w:rsidP="004E3C67">
      <w:pPr>
        <w:widowControl w:val="0"/>
        <w:autoSpaceDE w:val="0"/>
        <w:autoSpaceDN w:val="0"/>
        <w:adjustRightInd w:val="0"/>
        <w:jc w:val="both"/>
        <w:rPr>
          <w:rFonts w:ascii="Garamond" w:hAnsi="Garamond" w:cs="Garamond"/>
          <w:kern w:val="1"/>
          <w:sz w:val="40"/>
          <w:szCs w:val="40"/>
        </w:rPr>
      </w:pPr>
    </w:p>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Vincenzo </w:t>
      </w:r>
      <w:proofErr w:type="spellStart"/>
      <w:r>
        <w:rPr>
          <w:rFonts w:ascii="Garamond" w:hAnsi="Garamond" w:cs="Garamond"/>
          <w:kern w:val="1"/>
          <w:sz w:val="40"/>
          <w:szCs w:val="40"/>
        </w:rPr>
        <w:t>Saponaro</w:t>
      </w:r>
      <w:proofErr w:type="spellEnd"/>
      <w:r>
        <w:rPr>
          <w:rFonts w:ascii="Garamond" w:hAnsi="Garamond" w:cs="Garamond"/>
          <w:kern w:val="1"/>
          <w:sz w:val="40"/>
          <w:szCs w:val="40"/>
        </w:rPr>
        <w:t xml:space="preserve"> e del Comune di Monopoli;</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accoglimento della domanda cautelare presentata dalla parte ricorrente in primo grado;</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12 ottobre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Claudio Boccia e uditi per le parti l’avvocato Polignano, l’avvocato </w:t>
      </w:r>
      <w:proofErr w:type="spellStart"/>
      <w:r>
        <w:rPr>
          <w:rFonts w:ascii="Garamond" w:hAnsi="Garamond" w:cs="Garamond"/>
          <w:kern w:val="1"/>
          <w:sz w:val="40"/>
          <w:szCs w:val="40"/>
        </w:rPr>
        <w:t>Pappalepore</w:t>
      </w:r>
      <w:proofErr w:type="spellEnd"/>
      <w:r>
        <w:rPr>
          <w:rFonts w:ascii="Garamond" w:hAnsi="Garamond" w:cs="Garamond"/>
          <w:kern w:val="1"/>
          <w:sz w:val="40"/>
          <w:szCs w:val="40"/>
        </w:rPr>
        <w:t xml:space="preserve"> e l’avvocato </w:t>
      </w:r>
      <w:proofErr w:type="spellStart"/>
      <w:r>
        <w:rPr>
          <w:rFonts w:ascii="Garamond" w:hAnsi="Garamond" w:cs="Garamond"/>
          <w:kern w:val="1"/>
          <w:sz w:val="40"/>
          <w:szCs w:val="40"/>
        </w:rPr>
        <w:t>Scarano</w:t>
      </w:r>
      <w:proofErr w:type="spellEnd"/>
      <w:r>
        <w:rPr>
          <w:rFonts w:ascii="Garamond" w:hAnsi="Garamond" w:cs="Garamond"/>
          <w:kern w:val="1"/>
          <w:sz w:val="40"/>
          <w:szCs w:val="40"/>
        </w:rPr>
        <w:t xml:space="preserve"> per delega dell'avvocato Di Bello;</w:t>
      </w:r>
    </w:p>
    <w:p w:rsidR="004E3C67" w:rsidRDefault="004E3C67" w:rsidP="004E3C67">
      <w:pPr>
        <w:widowControl w:val="0"/>
        <w:autoSpaceDE w:val="0"/>
        <w:autoSpaceDN w:val="0"/>
        <w:adjustRightInd w:val="0"/>
        <w:jc w:val="both"/>
        <w:rPr>
          <w:rFonts w:ascii="Garamond" w:hAnsi="Garamond" w:cs="Garamond"/>
          <w:kern w:val="1"/>
          <w:sz w:val="40"/>
          <w:szCs w:val="40"/>
        </w:rPr>
      </w:pPr>
    </w:p>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Considerato il pregiudizio grave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irreparabile derivante all’appellato dall’esecuzione del provvedimento di demolizione impugnato in primo grado;</w:t>
      </w: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preso</w:t>
      </w:r>
      <w:proofErr w:type="gramEnd"/>
      <w:r>
        <w:rPr>
          <w:rFonts w:ascii="Garamond" w:hAnsi="Garamond" w:cs="Garamond"/>
          <w:kern w:val="1"/>
          <w:sz w:val="40"/>
          <w:szCs w:val="40"/>
        </w:rPr>
        <w:t xml:space="preserve"> atto che l’udienza di merito è stata fissata per il 4 luglio 2013;</w:t>
      </w: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che in tale sede non potrà che essere accertata la specifica portata del giudicato formatosi con la sentenza n. 8705 del 2011 di questa sezione, alla luce dell’originario ricorso di primo grado n. 390 del 2005;</w:t>
      </w: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pertanto, va confermata l’appellata ordinanza del Tar;</w:t>
      </w:r>
    </w:p>
    <w:p w:rsidR="004E3C67" w:rsidRDefault="004E3C67" w:rsidP="004E3C6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che i particolari profili della causa consentono la compensazione fra le parti delle spese della presente fase di giudizio</w:t>
      </w:r>
    </w:p>
    <w:p w:rsidR="004E3C67" w:rsidRDefault="004E3C67" w:rsidP="004E3C6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Sesta) respinge l'appello (Ricorso numero: 6785/2012).</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fra le parti le spese della presente fase di giudizio.</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4E3C67" w:rsidRDefault="004E3C67" w:rsidP="004E3C6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12 ottobre 2012 con l'intervento dei magistrati:</w:t>
      </w:r>
    </w:p>
    <w:p w:rsidR="004E3C67" w:rsidRDefault="004E3C67" w:rsidP="004E3C67">
      <w:pPr>
        <w:widowControl w:val="0"/>
        <w:autoSpaceDE w:val="0"/>
        <w:autoSpaceDN w:val="0"/>
        <w:adjustRightInd w:val="0"/>
        <w:jc w:val="both"/>
        <w:rPr>
          <w:rFonts w:ascii="Garamond" w:hAnsi="Garamond" w:cs="Garamond"/>
          <w:kern w:val="1"/>
          <w:sz w:val="40"/>
          <w:szCs w:val="40"/>
        </w:rPr>
      </w:pPr>
    </w:p>
    <w:p w:rsidR="004E3C67" w:rsidRDefault="004E3C67" w:rsidP="004E3C67">
      <w:pPr>
        <w:widowControl w:val="0"/>
        <w:autoSpaceDE w:val="0"/>
        <w:autoSpaceDN w:val="0"/>
        <w:adjustRightInd w:val="0"/>
        <w:jc w:val="both"/>
        <w:rPr>
          <w:rFonts w:ascii="Garamond" w:hAnsi="Garamond" w:cs="Garamond"/>
          <w:kern w:val="1"/>
          <w:sz w:val="40"/>
          <w:szCs w:val="40"/>
        </w:rPr>
      </w:pPr>
    </w:p>
    <w:p w:rsidR="004E3C67" w:rsidRDefault="004E3C67" w:rsidP="004E3C6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Luigi </w:t>
      </w:r>
      <w:proofErr w:type="spellStart"/>
      <w:r>
        <w:rPr>
          <w:rFonts w:ascii="Garamond" w:hAnsi="Garamond" w:cs="Garamond"/>
          <w:kern w:val="1"/>
          <w:sz w:val="40"/>
          <w:szCs w:val="40"/>
        </w:rPr>
        <w:t>Maruotti</w:t>
      </w:r>
      <w:proofErr w:type="spellEnd"/>
      <w:r>
        <w:rPr>
          <w:rFonts w:ascii="Garamond" w:hAnsi="Garamond" w:cs="Garamond"/>
          <w:kern w:val="1"/>
          <w:sz w:val="40"/>
          <w:szCs w:val="40"/>
        </w:rPr>
        <w:t>, Presidente</w:t>
      </w:r>
    </w:p>
    <w:p w:rsidR="004E3C67" w:rsidRDefault="004E3C67" w:rsidP="004E3C6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Rosanna De </w:t>
      </w:r>
      <w:proofErr w:type="spellStart"/>
      <w:r>
        <w:rPr>
          <w:rFonts w:ascii="Garamond" w:hAnsi="Garamond" w:cs="Garamond"/>
          <w:kern w:val="1"/>
          <w:sz w:val="40"/>
          <w:szCs w:val="40"/>
        </w:rPr>
        <w:t>Nictolis</w:t>
      </w:r>
      <w:proofErr w:type="spellEnd"/>
      <w:r>
        <w:rPr>
          <w:rFonts w:ascii="Garamond" w:hAnsi="Garamond" w:cs="Garamond"/>
          <w:kern w:val="1"/>
          <w:sz w:val="40"/>
          <w:szCs w:val="40"/>
        </w:rPr>
        <w:t>, Consigliere</w:t>
      </w:r>
    </w:p>
    <w:p w:rsidR="004E3C67" w:rsidRDefault="004E3C67" w:rsidP="004E3C6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Maurizio Meschino, Consigliere</w:t>
      </w:r>
    </w:p>
    <w:p w:rsidR="004E3C67" w:rsidRDefault="004E3C67" w:rsidP="004E3C6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Claudio Contessa, Consigliere</w:t>
      </w:r>
    </w:p>
    <w:p w:rsidR="004E3C67" w:rsidRDefault="004E3C67" w:rsidP="004E3C6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Claudio Boccia, Consigliere, Estensore</w:t>
      </w:r>
    </w:p>
    <w:p w:rsidR="004E3C67" w:rsidRDefault="004E3C67" w:rsidP="004E3C67">
      <w:pPr>
        <w:widowControl w:val="0"/>
        <w:autoSpaceDE w:val="0"/>
        <w:autoSpaceDN w:val="0"/>
        <w:adjustRightInd w:val="0"/>
        <w:spacing w:after="320"/>
        <w:rPr>
          <w:rFonts w:ascii="Times" w:hAnsi="Times" w:cs="Times"/>
          <w:kern w:val="1"/>
          <w:sz w:val="32"/>
          <w:szCs w:val="32"/>
        </w:rPr>
      </w:pPr>
    </w:p>
    <w:p w:rsidR="004E3C67" w:rsidRDefault="004E3C67" w:rsidP="004E3C67">
      <w:pPr>
        <w:widowControl w:val="0"/>
        <w:autoSpaceDE w:val="0"/>
        <w:autoSpaceDN w:val="0"/>
        <w:adjustRightInd w:val="0"/>
        <w:spacing w:after="320"/>
        <w:rPr>
          <w:rFonts w:ascii="Times" w:hAnsi="Times" w:cs="Times"/>
          <w:kern w:val="1"/>
          <w:sz w:val="32"/>
          <w:szCs w:val="32"/>
        </w:rPr>
      </w:pPr>
    </w:p>
    <w:p w:rsidR="004E3C67" w:rsidRDefault="004E3C67" w:rsidP="004E3C67">
      <w:pPr>
        <w:widowControl w:val="0"/>
        <w:autoSpaceDE w:val="0"/>
        <w:autoSpaceDN w:val="0"/>
        <w:adjustRightInd w:val="0"/>
        <w:spacing w:after="320"/>
        <w:rPr>
          <w:rFonts w:ascii="Times" w:hAnsi="Times" w:cs="Times"/>
          <w:kern w:val="1"/>
          <w:sz w:val="32"/>
          <w:szCs w:val="32"/>
        </w:rPr>
      </w:pPr>
    </w:p>
    <w:p w:rsidR="004E3C67" w:rsidRDefault="004E3C67" w:rsidP="004E3C67">
      <w:pPr>
        <w:widowControl w:val="0"/>
        <w:autoSpaceDE w:val="0"/>
        <w:autoSpaceDN w:val="0"/>
        <w:adjustRightInd w:val="0"/>
        <w:spacing w:after="320"/>
        <w:rPr>
          <w:rFonts w:ascii="Times" w:hAnsi="Times" w:cs="Times"/>
          <w:kern w:val="1"/>
          <w:sz w:val="32"/>
          <w:szCs w:val="32"/>
        </w:rPr>
      </w:pPr>
    </w:p>
    <w:tbl>
      <w:tblPr>
        <w:tblW w:w="21720" w:type="dxa"/>
        <w:tblBorders>
          <w:top w:val="nil"/>
          <w:left w:val="nil"/>
          <w:right w:val="nil"/>
        </w:tblBorders>
        <w:tblLayout w:type="fixed"/>
        <w:tblLook w:val="0000" w:firstRow="0" w:lastRow="0" w:firstColumn="0" w:lastColumn="0" w:noHBand="0" w:noVBand="0"/>
      </w:tblPr>
      <w:tblGrid>
        <w:gridCol w:w="10212"/>
        <w:gridCol w:w="236"/>
        <w:gridCol w:w="11272"/>
      </w:tblGrid>
      <w:tr w:rsidR="004E3C67">
        <w:tblPrEx>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r>
      <w:tr w:rsidR="004E3C67">
        <w:tblPrEx>
          <w:tblBorders>
            <w:top w:val="none" w:sz="0" w:space="0" w:color="auto"/>
          </w:tblBorders>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r>
      <w:tr w:rsidR="004E3C67">
        <w:tblPrEx>
          <w:tblBorders>
            <w:top w:val="none" w:sz="0" w:space="0" w:color="auto"/>
          </w:tblBorders>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E3C67">
        <w:tblPrEx>
          <w:tblBorders>
            <w:top w:val="none" w:sz="0" w:space="0" w:color="auto"/>
          </w:tblBorders>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r>
      <w:tr w:rsidR="004E3C67">
        <w:tblPrEx>
          <w:tblBorders>
            <w:top w:val="none" w:sz="0" w:space="0" w:color="auto"/>
          </w:tblBorders>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r>
      <w:tr w:rsidR="004E3C67">
        <w:tblPrEx>
          <w:tblCellMar>
            <w:top w:w="0" w:type="dxa"/>
            <w:bottom w:w="0" w:type="dxa"/>
          </w:tblCellMar>
        </w:tblPrEx>
        <w:tc>
          <w:tcPr>
            <w:tcW w:w="1022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c>
          <w:tcPr>
            <w:tcW w:w="11280" w:type="dxa"/>
            <w:tcMar>
              <w:top w:w="20" w:type="nil"/>
              <w:left w:w="20" w:type="nil"/>
              <w:bottom w:w="20" w:type="nil"/>
              <w:right w:w="20" w:type="nil"/>
            </w:tcMar>
            <w:vAlign w:val="center"/>
          </w:tcPr>
          <w:p w:rsidR="004E3C67" w:rsidRDefault="004E3C67">
            <w:pPr>
              <w:widowControl w:val="0"/>
              <w:autoSpaceDE w:val="0"/>
              <w:autoSpaceDN w:val="0"/>
              <w:adjustRightInd w:val="0"/>
              <w:jc w:val="center"/>
              <w:rPr>
                <w:rFonts w:ascii="Times New Roman" w:hAnsi="Times New Roman" w:cs="Times New Roman"/>
                <w:b/>
                <w:bCs/>
                <w:kern w:val="1"/>
                <w:sz w:val="38"/>
                <w:szCs w:val="38"/>
              </w:rPr>
            </w:pPr>
          </w:p>
        </w:tc>
      </w:tr>
    </w:tbl>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rPr>
          <w:rFonts w:ascii="Times" w:hAnsi="Times" w:cs="Times"/>
          <w:kern w:val="1"/>
          <w:sz w:val="32"/>
          <w:szCs w:val="32"/>
        </w:rPr>
      </w:pPr>
    </w:p>
    <w:p w:rsidR="004E3C67" w:rsidRDefault="004E3C67" w:rsidP="004E3C6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E3C67" w:rsidRDefault="004E3C67" w:rsidP="004E3C6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15/10/2012</w:t>
      </w:r>
    </w:p>
    <w:p w:rsidR="004E3C67" w:rsidRDefault="004E3C67" w:rsidP="004E3C6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E3C67" w:rsidRDefault="004E3C67" w:rsidP="004E3C67">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E3C67" w:rsidRDefault="004E3C67" w:rsidP="004E3C67">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9B0EB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67"/>
    <w:rsid w:val="004E3C67"/>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3C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E3C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3C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E3C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2531</Characters>
  <Application>Microsoft Macintosh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2012-10-16T20:30:00Z</dcterms:created>
  <dcterms:modified xsi:type="dcterms:W3CDTF">2012-10-16T20:30:00Z</dcterms:modified>
</cp:coreProperties>
</file>