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D2" w:rsidRPr="008930D2" w:rsidRDefault="008930D2" w:rsidP="008930D2">
      <w:pPr>
        <w:spacing w:before="100" w:beforeAutospacing="1" w:after="100" w:afterAutospacing="1" w:line="0" w:lineRule="atLeast"/>
        <w:jc w:val="right"/>
        <w:rPr>
          <w:rFonts w:ascii="Times Nordic" w:eastAsia="Times New Roman" w:hAnsi="Times Nordic" w:cs="Times New Roman"/>
          <w:b/>
          <w:bCs/>
          <w:lang w:eastAsia="it-IT"/>
        </w:rPr>
      </w:pPr>
      <w:r w:rsidRPr="008930D2">
        <w:rPr>
          <w:rFonts w:ascii="Times Nordic" w:eastAsia="Times New Roman" w:hAnsi="Times Nordic" w:cs="Times New Roman"/>
          <w:b/>
          <w:bCs/>
          <w:lang w:eastAsia="it-IT"/>
        </w:rPr>
        <w:t>N. 03012/2012 REG.PROV.CAU.</w:t>
      </w:r>
    </w:p>
    <w:p w:rsidR="008930D2" w:rsidRPr="008930D2" w:rsidRDefault="008930D2" w:rsidP="008930D2">
      <w:pPr>
        <w:spacing w:before="100" w:beforeAutospacing="1" w:after="100" w:afterAutospacing="1" w:line="0" w:lineRule="atLeast"/>
        <w:jc w:val="right"/>
        <w:rPr>
          <w:rFonts w:ascii="Times Nordic" w:eastAsia="Times New Roman" w:hAnsi="Times Nordic" w:cs="Times New Roman"/>
          <w:b/>
          <w:bCs/>
          <w:lang w:eastAsia="it-IT"/>
        </w:rPr>
      </w:pPr>
      <w:r w:rsidRPr="008930D2">
        <w:rPr>
          <w:rFonts w:ascii="Times Nordic" w:eastAsia="Times New Roman" w:hAnsi="Times Nordic" w:cs="Times New Roman"/>
          <w:b/>
          <w:bCs/>
          <w:lang w:eastAsia="it-IT"/>
        </w:rPr>
        <w:t>N. 04816/2012 REG.RIC.           </w:t>
      </w:r>
    </w:p>
    <w:p w:rsidR="008930D2" w:rsidRPr="008930D2" w:rsidRDefault="008930D2" w:rsidP="008930D2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pacing w:val="150"/>
          <w:sz w:val="24"/>
          <w:szCs w:val="24"/>
          <w:lang w:eastAsia="it-IT"/>
        </w:rPr>
      </w:pPr>
      <w:r w:rsidRPr="008930D2">
        <w:rPr>
          <w:rFonts w:ascii="Garamond" w:eastAsia="Times New Roman" w:hAnsi="Garamond" w:cs="Times New Roman"/>
          <w:b/>
          <w:bCs/>
          <w:noProof/>
          <w:color w:val="000000"/>
          <w:spacing w:val="150"/>
          <w:sz w:val="24"/>
          <w:szCs w:val="24"/>
          <w:lang w:eastAsia="it-IT"/>
        </w:rPr>
        <w:drawing>
          <wp:inline distT="0" distB="0" distL="0" distR="0" wp14:anchorId="449B22E7" wp14:editId="0E96DB80">
            <wp:extent cx="729615" cy="827405"/>
            <wp:effectExtent l="0" t="0" r="0" b="0"/>
            <wp:docPr id="1" name="Immagine 1" descr="http://www.giustizia-amministrativa.it/DocumentiGA/Consiglio%20di%20Stato/Sezione%206/2012/201204816/Provvedimenti/stem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iustizia-amministrativa.it/DocumentiGA/Consiglio%20di%20Stato/Sezione%206/2012/201204816/Provvedimenti/stemm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0D2" w:rsidRPr="008930D2" w:rsidRDefault="008930D2" w:rsidP="008930D2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pacing w:val="150"/>
          <w:sz w:val="24"/>
          <w:szCs w:val="24"/>
          <w:lang w:eastAsia="it-IT"/>
        </w:rPr>
      </w:pPr>
      <w:r w:rsidRPr="008930D2">
        <w:rPr>
          <w:rFonts w:ascii="Garamond" w:eastAsia="Times New Roman" w:hAnsi="Garamond" w:cs="Times New Roman"/>
          <w:b/>
          <w:bCs/>
          <w:color w:val="000000"/>
          <w:spacing w:val="150"/>
          <w:sz w:val="24"/>
          <w:szCs w:val="24"/>
          <w:lang w:eastAsia="it-IT"/>
        </w:rPr>
        <w:t>REPUBBLICA ITALIANA</w:t>
      </w:r>
    </w:p>
    <w:p w:rsidR="008930D2" w:rsidRPr="008930D2" w:rsidRDefault="008930D2" w:rsidP="008930D2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</w:pPr>
      <w:r w:rsidRPr="008930D2"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  <w:t>Il Consiglio di Stato</w:t>
      </w:r>
    </w:p>
    <w:p w:rsidR="008930D2" w:rsidRPr="008930D2" w:rsidRDefault="008930D2" w:rsidP="008930D2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</w:pPr>
      <w:r w:rsidRPr="008930D2"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  <w:t>in sede giurisdizionale (Sezione Sesta)</w:t>
      </w:r>
    </w:p>
    <w:p w:rsidR="008930D2" w:rsidRPr="008930D2" w:rsidRDefault="008930D2" w:rsidP="008930D2">
      <w:pPr>
        <w:spacing w:after="0" w:line="520" w:lineRule="atLeast"/>
        <w:ind w:firstLine="567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8930D2">
        <w:rPr>
          <w:rFonts w:ascii="Garamond" w:eastAsia="Times New Roman" w:hAnsi="Garamond" w:cs="Times New Roman"/>
          <w:sz w:val="30"/>
          <w:szCs w:val="30"/>
          <w:lang w:eastAsia="it-IT"/>
        </w:rPr>
        <w:t>ha pronunciato la presente</w:t>
      </w:r>
    </w:p>
    <w:p w:rsidR="008930D2" w:rsidRPr="008930D2" w:rsidRDefault="008930D2" w:rsidP="008930D2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</w:pPr>
      <w:r w:rsidRPr="008930D2"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  <w:t>ORDINANZA</w:t>
      </w:r>
    </w:p>
    <w:p w:rsidR="008930D2" w:rsidRPr="008930D2" w:rsidRDefault="008930D2" w:rsidP="008930D2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8930D2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sul ricorso numero di registro generale 4816 del 2012, proposto da: </w:t>
      </w:r>
    </w:p>
    <w:p w:rsidR="008930D2" w:rsidRPr="008930D2" w:rsidRDefault="008930D2" w:rsidP="00893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930D2" w:rsidRPr="008930D2" w:rsidRDefault="008930D2" w:rsidP="008930D2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8930D2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Marco Matteo Ciccone, rappresentato e difeso dagli avv. Pasquale Medina e Marco Vitone, con domicilio eletto presso l’avv. Franco Gaetano </w:t>
      </w:r>
      <w:proofErr w:type="spellStart"/>
      <w:r w:rsidRPr="008930D2">
        <w:rPr>
          <w:rFonts w:ascii="Garamond" w:eastAsia="Times New Roman" w:hAnsi="Garamond" w:cs="Times New Roman"/>
          <w:sz w:val="30"/>
          <w:szCs w:val="30"/>
          <w:lang w:eastAsia="it-IT"/>
        </w:rPr>
        <w:t>Scoca</w:t>
      </w:r>
      <w:proofErr w:type="spellEnd"/>
      <w:r w:rsidRPr="008930D2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in Roma, via Paisiello, 55; </w:t>
      </w:r>
    </w:p>
    <w:p w:rsidR="008930D2" w:rsidRPr="008930D2" w:rsidRDefault="008930D2" w:rsidP="00893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930D2" w:rsidRPr="008930D2" w:rsidRDefault="008930D2" w:rsidP="008930D2">
      <w:pPr>
        <w:spacing w:after="0" w:line="520" w:lineRule="atLeast"/>
        <w:jc w:val="center"/>
        <w:rPr>
          <w:rFonts w:ascii="Garamond" w:eastAsia="Times New Roman" w:hAnsi="Garamond" w:cs="Times New Roman"/>
          <w:b/>
          <w:bCs/>
          <w:i/>
          <w:iCs/>
          <w:sz w:val="30"/>
          <w:szCs w:val="30"/>
          <w:lang w:eastAsia="it-IT"/>
        </w:rPr>
      </w:pPr>
      <w:r w:rsidRPr="008930D2">
        <w:rPr>
          <w:rFonts w:ascii="Garamond" w:eastAsia="Times New Roman" w:hAnsi="Garamond" w:cs="Times New Roman"/>
          <w:b/>
          <w:bCs/>
          <w:i/>
          <w:iCs/>
          <w:sz w:val="30"/>
          <w:szCs w:val="30"/>
          <w:lang w:eastAsia="it-IT"/>
        </w:rPr>
        <w:t>contro</w:t>
      </w:r>
    </w:p>
    <w:p w:rsidR="008930D2" w:rsidRPr="008930D2" w:rsidRDefault="008930D2" w:rsidP="008930D2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8930D2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Università degli Studi di Bari, rappresentato e difeso dagli avv. Gaetano Prudente, Domenico Carbonara, con domicilio eletto presso l’avv. Alfredo Fava in Roma, Piazzale Aldo Moro, 5; </w:t>
      </w:r>
    </w:p>
    <w:p w:rsidR="008930D2" w:rsidRPr="008930D2" w:rsidRDefault="008930D2" w:rsidP="008930D2">
      <w:pPr>
        <w:spacing w:after="0" w:line="520" w:lineRule="atLeast"/>
        <w:jc w:val="center"/>
        <w:rPr>
          <w:rFonts w:ascii="Garamond" w:eastAsia="Times New Roman" w:hAnsi="Garamond" w:cs="Times New Roman"/>
          <w:b/>
          <w:bCs/>
          <w:i/>
          <w:iCs/>
          <w:sz w:val="30"/>
          <w:szCs w:val="30"/>
          <w:lang w:eastAsia="it-IT"/>
        </w:rPr>
      </w:pPr>
      <w:r w:rsidRPr="008930D2">
        <w:rPr>
          <w:rFonts w:ascii="Garamond" w:eastAsia="Times New Roman" w:hAnsi="Garamond" w:cs="Times New Roman"/>
          <w:b/>
          <w:bCs/>
          <w:i/>
          <w:iCs/>
          <w:sz w:val="30"/>
          <w:szCs w:val="30"/>
          <w:lang w:eastAsia="it-IT"/>
        </w:rPr>
        <w:t>nei confronti di</w:t>
      </w:r>
    </w:p>
    <w:p w:rsidR="008930D2" w:rsidRPr="008930D2" w:rsidRDefault="008930D2" w:rsidP="008930D2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8930D2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Stefano Favale, rappresentato e difeso dagli avv. Vincenzo Caputi </w:t>
      </w:r>
      <w:proofErr w:type="spellStart"/>
      <w:r w:rsidRPr="008930D2">
        <w:rPr>
          <w:rFonts w:ascii="Garamond" w:eastAsia="Times New Roman" w:hAnsi="Garamond" w:cs="Times New Roman"/>
          <w:sz w:val="30"/>
          <w:szCs w:val="30"/>
          <w:lang w:eastAsia="it-IT"/>
        </w:rPr>
        <w:t>Iambrenghi</w:t>
      </w:r>
      <w:proofErr w:type="spellEnd"/>
      <w:r w:rsidRPr="008930D2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, Fulvio </w:t>
      </w:r>
      <w:proofErr w:type="spellStart"/>
      <w:r w:rsidRPr="008930D2">
        <w:rPr>
          <w:rFonts w:ascii="Garamond" w:eastAsia="Times New Roman" w:hAnsi="Garamond" w:cs="Times New Roman"/>
          <w:sz w:val="30"/>
          <w:szCs w:val="30"/>
          <w:lang w:eastAsia="it-IT"/>
        </w:rPr>
        <w:t>Mastroviti</w:t>
      </w:r>
      <w:proofErr w:type="spellEnd"/>
      <w:r w:rsidRPr="008930D2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, con domicilio eletto presso Studio Legale Caputi </w:t>
      </w:r>
      <w:proofErr w:type="spellStart"/>
      <w:r w:rsidRPr="008930D2">
        <w:rPr>
          <w:rFonts w:ascii="Garamond" w:eastAsia="Times New Roman" w:hAnsi="Garamond" w:cs="Times New Roman"/>
          <w:sz w:val="30"/>
          <w:szCs w:val="30"/>
          <w:lang w:eastAsia="it-IT"/>
        </w:rPr>
        <w:t>Iambrenghi</w:t>
      </w:r>
      <w:proofErr w:type="spellEnd"/>
      <w:r w:rsidRPr="008930D2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in Roma, via Vincenzo </w:t>
      </w:r>
      <w:proofErr w:type="spellStart"/>
      <w:r w:rsidRPr="008930D2">
        <w:rPr>
          <w:rFonts w:ascii="Garamond" w:eastAsia="Times New Roman" w:hAnsi="Garamond" w:cs="Times New Roman"/>
          <w:sz w:val="30"/>
          <w:szCs w:val="30"/>
          <w:lang w:eastAsia="it-IT"/>
        </w:rPr>
        <w:t>Picardi</w:t>
      </w:r>
      <w:proofErr w:type="spellEnd"/>
      <w:r w:rsidRPr="008930D2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, 4/B; Azienda Ospedaliero-Universitaria Consorziale Policlinico di Bari; </w:t>
      </w:r>
    </w:p>
    <w:p w:rsidR="008930D2" w:rsidRPr="008930D2" w:rsidRDefault="008930D2" w:rsidP="008930D2">
      <w:pPr>
        <w:spacing w:after="0" w:line="520" w:lineRule="atLeast"/>
        <w:jc w:val="center"/>
        <w:rPr>
          <w:rFonts w:ascii="Garamond" w:eastAsia="Times New Roman" w:hAnsi="Garamond" w:cs="Times New Roman"/>
          <w:b/>
          <w:bCs/>
          <w:i/>
          <w:iCs/>
          <w:sz w:val="30"/>
          <w:szCs w:val="30"/>
          <w:lang w:eastAsia="it-IT"/>
        </w:rPr>
      </w:pPr>
      <w:r w:rsidRPr="008930D2">
        <w:rPr>
          <w:rFonts w:ascii="Garamond" w:eastAsia="Times New Roman" w:hAnsi="Garamond" w:cs="Times New Roman"/>
          <w:b/>
          <w:bCs/>
          <w:i/>
          <w:iCs/>
          <w:sz w:val="30"/>
          <w:szCs w:val="30"/>
          <w:lang w:eastAsia="it-IT"/>
        </w:rPr>
        <w:t>per la riforma</w:t>
      </w:r>
    </w:p>
    <w:p w:rsidR="008930D2" w:rsidRPr="008930D2" w:rsidRDefault="008930D2" w:rsidP="008930D2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8930D2">
        <w:rPr>
          <w:rFonts w:ascii="Garamond" w:eastAsia="Times New Roman" w:hAnsi="Garamond" w:cs="Times New Roman"/>
          <w:sz w:val="30"/>
          <w:szCs w:val="30"/>
          <w:lang w:eastAsia="it-IT"/>
        </w:rPr>
        <w:lastRenderedPageBreak/>
        <w:t>ordinanza cautelare del T.A.R. PUGLIA - BARI: SEZIONE I n. 00345/2012, resa tra le parti, concernente procedura concorsuale docenti universitari</w:t>
      </w:r>
    </w:p>
    <w:p w:rsidR="008930D2" w:rsidRPr="008930D2" w:rsidRDefault="008930D2" w:rsidP="00893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930D2" w:rsidRPr="008930D2" w:rsidRDefault="008930D2" w:rsidP="008930D2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8930D2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Visto l'art. 62 cod. </w:t>
      </w:r>
      <w:proofErr w:type="spellStart"/>
      <w:r w:rsidRPr="008930D2">
        <w:rPr>
          <w:rFonts w:ascii="Garamond" w:eastAsia="Times New Roman" w:hAnsi="Garamond" w:cs="Times New Roman"/>
          <w:sz w:val="30"/>
          <w:szCs w:val="30"/>
          <w:lang w:eastAsia="it-IT"/>
        </w:rPr>
        <w:t>proc</w:t>
      </w:r>
      <w:proofErr w:type="spellEnd"/>
      <w:r w:rsidRPr="008930D2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. </w:t>
      </w:r>
      <w:proofErr w:type="spellStart"/>
      <w:r w:rsidRPr="008930D2">
        <w:rPr>
          <w:rFonts w:ascii="Garamond" w:eastAsia="Times New Roman" w:hAnsi="Garamond" w:cs="Times New Roman"/>
          <w:sz w:val="30"/>
          <w:szCs w:val="30"/>
          <w:lang w:eastAsia="it-IT"/>
        </w:rPr>
        <w:t>amm</w:t>
      </w:r>
      <w:proofErr w:type="spellEnd"/>
      <w:r w:rsidRPr="008930D2">
        <w:rPr>
          <w:rFonts w:ascii="Garamond" w:eastAsia="Times New Roman" w:hAnsi="Garamond" w:cs="Times New Roman"/>
          <w:sz w:val="30"/>
          <w:szCs w:val="30"/>
          <w:lang w:eastAsia="it-IT"/>
        </w:rPr>
        <w:t>;</w:t>
      </w:r>
    </w:p>
    <w:p w:rsidR="008930D2" w:rsidRPr="008930D2" w:rsidRDefault="008930D2" w:rsidP="008930D2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8930D2">
        <w:rPr>
          <w:rFonts w:ascii="Garamond" w:eastAsia="Times New Roman" w:hAnsi="Garamond" w:cs="Times New Roman"/>
          <w:sz w:val="30"/>
          <w:szCs w:val="30"/>
          <w:lang w:eastAsia="it-IT"/>
        </w:rPr>
        <w:t>Visti il ricorso in appello e i relativi allegati;</w:t>
      </w:r>
    </w:p>
    <w:p w:rsidR="008930D2" w:rsidRPr="008930D2" w:rsidRDefault="008930D2" w:rsidP="008930D2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8930D2">
        <w:rPr>
          <w:rFonts w:ascii="Garamond" w:eastAsia="Times New Roman" w:hAnsi="Garamond" w:cs="Times New Roman"/>
          <w:sz w:val="30"/>
          <w:szCs w:val="30"/>
          <w:lang w:eastAsia="it-IT"/>
        </w:rPr>
        <w:t>Visti tutti gli atti della causa;</w:t>
      </w:r>
    </w:p>
    <w:p w:rsidR="008930D2" w:rsidRPr="008930D2" w:rsidRDefault="008930D2" w:rsidP="008930D2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8930D2">
        <w:rPr>
          <w:rFonts w:ascii="Garamond" w:eastAsia="Times New Roman" w:hAnsi="Garamond" w:cs="Times New Roman"/>
          <w:sz w:val="30"/>
          <w:szCs w:val="30"/>
          <w:lang w:eastAsia="it-IT"/>
        </w:rPr>
        <w:t>Visti gli atti di costituzione in giudizio di Università degli Studi di Bari e di Stefano Favale;</w:t>
      </w:r>
    </w:p>
    <w:p w:rsidR="008930D2" w:rsidRPr="008930D2" w:rsidRDefault="008930D2" w:rsidP="008930D2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8930D2">
        <w:rPr>
          <w:rFonts w:ascii="Garamond" w:eastAsia="Times New Roman" w:hAnsi="Garamond" w:cs="Times New Roman"/>
          <w:sz w:val="30"/>
          <w:szCs w:val="30"/>
          <w:lang w:eastAsia="it-IT"/>
        </w:rPr>
        <w:t>Vista la impugnata ordinanza cautelare del Tribunale amministrativo regionale di reiezione della domanda cautelare presentata dalla parte ricorrente in primo grado;</w:t>
      </w:r>
    </w:p>
    <w:p w:rsidR="008930D2" w:rsidRPr="008930D2" w:rsidRDefault="008930D2" w:rsidP="008930D2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8930D2">
        <w:rPr>
          <w:rFonts w:ascii="Garamond" w:eastAsia="Times New Roman" w:hAnsi="Garamond" w:cs="Times New Roman"/>
          <w:sz w:val="30"/>
          <w:szCs w:val="30"/>
          <w:lang w:eastAsia="it-IT"/>
        </w:rPr>
        <w:t>Viste le memorie difensive;</w:t>
      </w:r>
    </w:p>
    <w:p w:rsidR="008930D2" w:rsidRPr="008930D2" w:rsidRDefault="008930D2" w:rsidP="008930D2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8930D2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Relatore nella camera di consiglio del giorno 31 luglio 2012 il </w:t>
      </w:r>
      <w:proofErr w:type="spellStart"/>
      <w:r w:rsidRPr="008930D2">
        <w:rPr>
          <w:rFonts w:ascii="Garamond" w:eastAsia="Times New Roman" w:hAnsi="Garamond" w:cs="Times New Roman"/>
          <w:sz w:val="30"/>
          <w:szCs w:val="30"/>
          <w:lang w:eastAsia="it-IT"/>
        </w:rPr>
        <w:t>Cons</w:t>
      </w:r>
      <w:proofErr w:type="spellEnd"/>
      <w:r w:rsidRPr="008930D2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. Roberto </w:t>
      </w:r>
      <w:proofErr w:type="spellStart"/>
      <w:r w:rsidRPr="008930D2">
        <w:rPr>
          <w:rFonts w:ascii="Garamond" w:eastAsia="Times New Roman" w:hAnsi="Garamond" w:cs="Times New Roman"/>
          <w:sz w:val="30"/>
          <w:szCs w:val="30"/>
          <w:lang w:eastAsia="it-IT"/>
        </w:rPr>
        <w:t>Giovagnoli</w:t>
      </w:r>
      <w:proofErr w:type="spellEnd"/>
      <w:r w:rsidRPr="008930D2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e uditi per le parti gli avvocati Medina, l'avv. Vitone, l'avv. Prudente e l'avv. Caputi;</w:t>
      </w:r>
    </w:p>
    <w:p w:rsidR="008930D2" w:rsidRPr="008930D2" w:rsidRDefault="008930D2" w:rsidP="00893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930D2" w:rsidRPr="008930D2" w:rsidRDefault="008930D2" w:rsidP="008930D2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8930D2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Considerato che non risulta, allo stato, sussistente il </w:t>
      </w:r>
      <w:proofErr w:type="spellStart"/>
      <w:r w:rsidRPr="008930D2">
        <w:rPr>
          <w:rFonts w:ascii="Garamond" w:eastAsia="Times New Roman" w:hAnsi="Garamond" w:cs="Times New Roman"/>
          <w:i/>
          <w:iCs/>
          <w:sz w:val="30"/>
          <w:szCs w:val="30"/>
          <w:lang w:eastAsia="it-IT"/>
        </w:rPr>
        <w:t>periculum</w:t>
      </w:r>
      <w:proofErr w:type="spellEnd"/>
      <w:r w:rsidRPr="008930D2">
        <w:rPr>
          <w:rFonts w:ascii="Garamond" w:eastAsia="Times New Roman" w:hAnsi="Garamond" w:cs="Times New Roman"/>
          <w:i/>
          <w:iCs/>
          <w:sz w:val="30"/>
          <w:szCs w:val="30"/>
          <w:lang w:eastAsia="it-IT"/>
        </w:rPr>
        <w:t xml:space="preserve"> in mora</w:t>
      </w:r>
      <w:r w:rsidRPr="008930D2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, in quanto, nelle more del rinnovo della procedura concorsuale il mantenimento in servizio del controinteressato non reca al ricorrente un pregiudizio grave e irreparabile, essendo la posizione di quest’ultimo pienamente reintegrabile, anche in forma specifica mediante il subentro, all’esito del giudizio di merito; </w:t>
      </w:r>
    </w:p>
    <w:p w:rsidR="008930D2" w:rsidRPr="008930D2" w:rsidRDefault="008930D2" w:rsidP="008930D2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8930D2">
        <w:rPr>
          <w:rFonts w:ascii="Garamond" w:eastAsia="Times New Roman" w:hAnsi="Garamond" w:cs="Times New Roman"/>
          <w:sz w:val="30"/>
          <w:szCs w:val="30"/>
          <w:lang w:eastAsia="it-IT"/>
        </w:rPr>
        <w:t>ritenuto che sussistono i presupposti per compensare le spese della presente fase cautelare;</w:t>
      </w:r>
    </w:p>
    <w:p w:rsidR="008930D2" w:rsidRPr="008930D2" w:rsidRDefault="008930D2" w:rsidP="008930D2">
      <w:pPr>
        <w:spacing w:after="0" w:line="540" w:lineRule="atLeast"/>
        <w:jc w:val="center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8930D2">
        <w:rPr>
          <w:rFonts w:ascii="Garamond" w:eastAsia="Times New Roman" w:hAnsi="Garamond" w:cs="Times New Roman"/>
          <w:sz w:val="30"/>
          <w:szCs w:val="30"/>
          <w:lang w:eastAsia="it-IT"/>
        </w:rPr>
        <w:t>P.Q.M.</w:t>
      </w:r>
    </w:p>
    <w:p w:rsidR="008930D2" w:rsidRPr="008930D2" w:rsidRDefault="008930D2" w:rsidP="008930D2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8930D2">
        <w:rPr>
          <w:rFonts w:ascii="Garamond" w:eastAsia="Times New Roman" w:hAnsi="Garamond" w:cs="Times New Roman"/>
          <w:sz w:val="30"/>
          <w:szCs w:val="30"/>
          <w:lang w:eastAsia="it-IT"/>
        </w:rPr>
        <w:t>Il Consiglio di Stato in sede giurisdizionale (Sezione Sesta)</w:t>
      </w:r>
    </w:p>
    <w:p w:rsidR="008930D2" w:rsidRPr="008930D2" w:rsidRDefault="008930D2" w:rsidP="008930D2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8930D2">
        <w:rPr>
          <w:rFonts w:ascii="Garamond" w:eastAsia="Times New Roman" w:hAnsi="Garamond" w:cs="Times New Roman"/>
          <w:sz w:val="30"/>
          <w:szCs w:val="30"/>
          <w:lang w:eastAsia="it-IT"/>
        </w:rPr>
        <w:t>Respinge l'appello (Ricorso numero: 4816/2012).</w:t>
      </w:r>
    </w:p>
    <w:p w:rsidR="008930D2" w:rsidRPr="008930D2" w:rsidRDefault="008930D2" w:rsidP="008930D2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8930D2">
        <w:rPr>
          <w:rFonts w:ascii="Garamond" w:eastAsia="Times New Roman" w:hAnsi="Garamond" w:cs="Times New Roman"/>
          <w:sz w:val="30"/>
          <w:szCs w:val="30"/>
          <w:lang w:eastAsia="it-IT"/>
        </w:rPr>
        <w:t>Spese compensate.</w:t>
      </w:r>
    </w:p>
    <w:p w:rsidR="008930D2" w:rsidRPr="008930D2" w:rsidRDefault="008930D2" w:rsidP="008930D2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8930D2">
        <w:rPr>
          <w:rFonts w:ascii="Garamond" w:eastAsia="Times New Roman" w:hAnsi="Garamond" w:cs="Times New Roman"/>
          <w:sz w:val="30"/>
          <w:szCs w:val="30"/>
          <w:lang w:eastAsia="it-IT"/>
        </w:rPr>
        <w:t>La presente ordinanza sarà eseguita dall'Amministrazione ed è depositata presso la segreteria della Sezione che provvederà a darne comunicazione alle parti.</w:t>
      </w:r>
    </w:p>
    <w:p w:rsidR="008930D2" w:rsidRPr="008930D2" w:rsidRDefault="008930D2" w:rsidP="008930D2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8930D2">
        <w:rPr>
          <w:rFonts w:ascii="Garamond" w:eastAsia="Times New Roman" w:hAnsi="Garamond" w:cs="Times New Roman"/>
          <w:sz w:val="30"/>
          <w:szCs w:val="30"/>
          <w:lang w:eastAsia="it-IT"/>
        </w:rPr>
        <w:lastRenderedPageBreak/>
        <w:t>Così deciso in Roma nella camera di consiglio del giorno 31 luglio 2012 con l'intervento dei magistrati:</w:t>
      </w:r>
    </w:p>
    <w:p w:rsidR="008930D2" w:rsidRPr="008930D2" w:rsidRDefault="008930D2" w:rsidP="008930D2">
      <w:pPr>
        <w:spacing w:after="0" w:line="520" w:lineRule="atLeast"/>
        <w:ind w:firstLine="567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8930D2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Luigi </w:t>
      </w:r>
      <w:proofErr w:type="spellStart"/>
      <w:r w:rsidRPr="008930D2">
        <w:rPr>
          <w:rFonts w:ascii="Garamond" w:eastAsia="Times New Roman" w:hAnsi="Garamond" w:cs="Times New Roman"/>
          <w:sz w:val="30"/>
          <w:szCs w:val="30"/>
          <w:lang w:eastAsia="it-IT"/>
        </w:rPr>
        <w:t>Maruotti</w:t>
      </w:r>
      <w:proofErr w:type="spellEnd"/>
      <w:r w:rsidRPr="008930D2">
        <w:rPr>
          <w:rFonts w:ascii="Garamond" w:eastAsia="Times New Roman" w:hAnsi="Garamond" w:cs="Times New Roman"/>
          <w:sz w:val="30"/>
          <w:szCs w:val="30"/>
          <w:lang w:eastAsia="it-IT"/>
        </w:rPr>
        <w:t>, Presidente</w:t>
      </w:r>
    </w:p>
    <w:p w:rsidR="008930D2" w:rsidRPr="008930D2" w:rsidRDefault="008930D2" w:rsidP="008930D2">
      <w:pPr>
        <w:spacing w:after="0" w:line="520" w:lineRule="atLeast"/>
        <w:ind w:firstLine="567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8930D2">
        <w:rPr>
          <w:rFonts w:ascii="Garamond" w:eastAsia="Times New Roman" w:hAnsi="Garamond" w:cs="Times New Roman"/>
          <w:sz w:val="30"/>
          <w:szCs w:val="30"/>
          <w:lang w:eastAsia="it-IT"/>
        </w:rPr>
        <w:t>Maurizio Meschino, Consigliere</w:t>
      </w:r>
    </w:p>
    <w:p w:rsidR="008930D2" w:rsidRPr="008930D2" w:rsidRDefault="008930D2" w:rsidP="008930D2">
      <w:pPr>
        <w:spacing w:after="0" w:line="520" w:lineRule="atLeast"/>
        <w:ind w:firstLine="567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8930D2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Roberto </w:t>
      </w:r>
      <w:proofErr w:type="spellStart"/>
      <w:r w:rsidRPr="008930D2">
        <w:rPr>
          <w:rFonts w:ascii="Garamond" w:eastAsia="Times New Roman" w:hAnsi="Garamond" w:cs="Times New Roman"/>
          <w:sz w:val="30"/>
          <w:szCs w:val="30"/>
          <w:lang w:eastAsia="it-IT"/>
        </w:rPr>
        <w:t>Giovagnoli</w:t>
      </w:r>
      <w:proofErr w:type="spellEnd"/>
      <w:r w:rsidRPr="008930D2">
        <w:rPr>
          <w:rFonts w:ascii="Garamond" w:eastAsia="Times New Roman" w:hAnsi="Garamond" w:cs="Times New Roman"/>
          <w:sz w:val="30"/>
          <w:szCs w:val="30"/>
          <w:lang w:eastAsia="it-IT"/>
        </w:rPr>
        <w:t>, Consigliere, Estensore</w:t>
      </w:r>
    </w:p>
    <w:p w:rsidR="008930D2" w:rsidRPr="008930D2" w:rsidRDefault="008930D2" w:rsidP="008930D2">
      <w:pPr>
        <w:spacing w:after="0" w:line="520" w:lineRule="atLeast"/>
        <w:ind w:firstLine="567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8930D2">
        <w:rPr>
          <w:rFonts w:ascii="Garamond" w:eastAsia="Times New Roman" w:hAnsi="Garamond" w:cs="Times New Roman"/>
          <w:sz w:val="30"/>
          <w:szCs w:val="30"/>
          <w:lang w:eastAsia="it-IT"/>
        </w:rPr>
        <w:t>Claudio Contessa, Consigliere</w:t>
      </w:r>
    </w:p>
    <w:p w:rsidR="008930D2" w:rsidRPr="008930D2" w:rsidRDefault="008930D2" w:rsidP="008930D2">
      <w:pPr>
        <w:spacing w:line="520" w:lineRule="atLeast"/>
        <w:ind w:firstLine="567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8930D2">
        <w:rPr>
          <w:rFonts w:ascii="Garamond" w:eastAsia="Times New Roman" w:hAnsi="Garamond" w:cs="Times New Roman"/>
          <w:sz w:val="30"/>
          <w:szCs w:val="30"/>
          <w:lang w:eastAsia="it-IT"/>
        </w:rPr>
        <w:t>Gabriella De Michele, Consigliere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1"/>
        <w:gridCol w:w="83"/>
        <w:gridCol w:w="5034"/>
      </w:tblGrid>
      <w:tr w:rsidR="008930D2" w:rsidRPr="008930D2" w:rsidTr="008930D2">
        <w:tc>
          <w:tcPr>
            <w:tcW w:w="0" w:type="auto"/>
            <w:vAlign w:val="center"/>
            <w:hideMark/>
          </w:tcPr>
          <w:p w:rsidR="008930D2" w:rsidRPr="008930D2" w:rsidRDefault="008930D2" w:rsidP="0089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8930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0D2" w:rsidRPr="008930D2" w:rsidRDefault="008930D2" w:rsidP="0089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8930D2" w:rsidRPr="008930D2" w:rsidRDefault="008930D2" w:rsidP="0089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8930D2" w:rsidRPr="008930D2" w:rsidTr="008930D2">
        <w:tc>
          <w:tcPr>
            <w:tcW w:w="0" w:type="auto"/>
            <w:vAlign w:val="center"/>
            <w:hideMark/>
          </w:tcPr>
          <w:p w:rsidR="008930D2" w:rsidRPr="008930D2" w:rsidRDefault="008930D2" w:rsidP="0089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8930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0D2" w:rsidRPr="008930D2" w:rsidRDefault="008930D2" w:rsidP="0089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8930D2" w:rsidRPr="008930D2" w:rsidRDefault="008930D2" w:rsidP="0089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8930D2" w:rsidRPr="008930D2" w:rsidTr="008930D2">
        <w:tc>
          <w:tcPr>
            <w:tcW w:w="0" w:type="auto"/>
            <w:vAlign w:val="center"/>
            <w:hideMark/>
          </w:tcPr>
          <w:p w:rsidR="008930D2" w:rsidRPr="008930D2" w:rsidRDefault="008930D2" w:rsidP="0089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8930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L'ESTENSORE</w:t>
            </w:r>
          </w:p>
        </w:tc>
        <w:tc>
          <w:tcPr>
            <w:tcW w:w="0" w:type="auto"/>
            <w:vAlign w:val="center"/>
            <w:hideMark/>
          </w:tcPr>
          <w:p w:rsidR="008930D2" w:rsidRPr="008930D2" w:rsidRDefault="008930D2" w:rsidP="0089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8930D2" w:rsidRPr="008930D2" w:rsidRDefault="008930D2" w:rsidP="0089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8930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IL PRESIDENTE</w:t>
            </w:r>
          </w:p>
        </w:tc>
      </w:tr>
      <w:tr w:rsidR="008930D2" w:rsidRPr="008930D2" w:rsidTr="008930D2">
        <w:tc>
          <w:tcPr>
            <w:tcW w:w="0" w:type="auto"/>
            <w:vAlign w:val="center"/>
            <w:hideMark/>
          </w:tcPr>
          <w:p w:rsidR="008930D2" w:rsidRPr="008930D2" w:rsidRDefault="008930D2" w:rsidP="0089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8930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0D2" w:rsidRPr="008930D2" w:rsidRDefault="008930D2" w:rsidP="0089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8930D2" w:rsidRPr="008930D2" w:rsidRDefault="008930D2" w:rsidP="0089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8930D2" w:rsidRPr="008930D2" w:rsidTr="008930D2">
        <w:tc>
          <w:tcPr>
            <w:tcW w:w="0" w:type="auto"/>
            <w:vAlign w:val="center"/>
            <w:hideMark/>
          </w:tcPr>
          <w:p w:rsidR="008930D2" w:rsidRPr="008930D2" w:rsidRDefault="008930D2" w:rsidP="0089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8930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0D2" w:rsidRPr="008930D2" w:rsidRDefault="008930D2" w:rsidP="0089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8930D2" w:rsidRPr="008930D2" w:rsidRDefault="008930D2" w:rsidP="0089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8930D2" w:rsidRPr="008930D2" w:rsidTr="008930D2">
        <w:tc>
          <w:tcPr>
            <w:tcW w:w="0" w:type="auto"/>
            <w:vAlign w:val="center"/>
            <w:hideMark/>
          </w:tcPr>
          <w:p w:rsidR="008930D2" w:rsidRPr="008930D2" w:rsidRDefault="008930D2" w:rsidP="0089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8930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0D2" w:rsidRPr="008930D2" w:rsidRDefault="008930D2" w:rsidP="0089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8930D2" w:rsidRPr="008930D2" w:rsidRDefault="008930D2" w:rsidP="0089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8930D2" w:rsidRPr="008930D2" w:rsidRDefault="008930D2" w:rsidP="008930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930D2" w:rsidRPr="008930D2" w:rsidRDefault="008930D2" w:rsidP="008930D2">
      <w:pPr>
        <w:spacing w:after="0" w:line="540" w:lineRule="atLeast"/>
        <w:jc w:val="center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8930D2">
        <w:rPr>
          <w:rFonts w:ascii="Garamond" w:eastAsia="Times New Roman" w:hAnsi="Garamond" w:cs="Times New Roman"/>
          <w:sz w:val="30"/>
          <w:szCs w:val="30"/>
          <w:lang w:eastAsia="it-IT"/>
        </w:rPr>
        <w:t>DEPOSITATA IN SEGRETERIA</w:t>
      </w:r>
    </w:p>
    <w:p w:rsidR="008930D2" w:rsidRPr="008930D2" w:rsidRDefault="008930D2" w:rsidP="008930D2">
      <w:pPr>
        <w:spacing w:after="0" w:line="540" w:lineRule="atLeast"/>
        <w:jc w:val="center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8930D2">
        <w:rPr>
          <w:rFonts w:ascii="Garamond" w:eastAsia="Times New Roman" w:hAnsi="Garamond" w:cs="Times New Roman"/>
          <w:sz w:val="30"/>
          <w:szCs w:val="30"/>
          <w:lang w:eastAsia="it-IT"/>
        </w:rPr>
        <w:t>Il 01/08/2012</w:t>
      </w:r>
    </w:p>
    <w:p w:rsidR="008930D2" w:rsidRPr="008930D2" w:rsidRDefault="008930D2" w:rsidP="008930D2">
      <w:pPr>
        <w:spacing w:after="0" w:line="540" w:lineRule="atLeast"/>
        <w:jc w:val="center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8930D2">
        <w:rPr>
          <w:rFonts w:ascii="Garamond" w:eastAsia="Times New Roman" w:hAnsi="Garamond" w:cs="Times New Roman"/>
          <w:sz w:val="30"/>
          <w:szCs w:val="30"/>
          <w:lang w:eastAsia="it-IT"/>
        </w:rPr>
        <w:t>IL SEGRETARIO</w:t>
      </w:r>
    </w:p>
    <w:p w:rsidR="008930D2" w:rsidRPr="008930D2" w:rsidRDefault="008930D2" w:rsidP="008930D2">
      <w:pPr>
        <w:spacing w:line="540" w:lineRule="atLeast"/>
        <w:jc w:val="center"/>
        <w:rPr>
          <w:rFonts w:ascii="Garamond" w:eastAsia="Times New Roman" w:hAnsi="Garamond" w:cs="Times New Roman"/>
          <w:sz w:val="30"/>
          <w:szCs w:val="30"/>
          <w:lang w:val="en-US" w:eastAsia="it-IT"/>
        </w:rPr>
      </w:pPr>
      <w:r w:rsidRPr="008930D2">
        <w:rPr>
          <w:rFonts w:ascii="Garamond" w:eastAsia="Times New Roman" w:hAnsi="Garamond" w:cs="Times New Roman"/>
          <w:sz w:val="30"/>
          <w:szCs w:val="30"/>
          <w:lang w:val="en-US" w:eastAsia="it-IT"/>
        </w:rPr>
        <w:t xml:space="preserve">(Art. 89, co. 3, cod. proc. </w:t>
      </w:r>
      <w:proofErr w:type="spellStart"/>
      <w:r w:rsidRPr="008930D2">
        <w:rPr>
          <w:rFonts w:ascii="Garamond" w:eastAsia="Times New Roman" w:hAnsi="Garamond" w:cs="Times New Roman"/>
          <w:sz w:val="30"/>
          <w:szCs w:val="30"/>
          <w:lang w:val="en-US" w:eastAsia="it-IT"/>
        </w:rPr>
        <w:t>amm</w:t>
      </w:r>
      <w:proofErr w:type="spellEnd"/>
      <w:r w:rsidRPr="008930D2">
        <w:rPr>
          <w:rFonts w:ascii="Garamond" w:eastAsia="Times New Roman" w:hAnsi="Garamond" w:cs="Times New Roman"/>
          <w:sz w:val="30"/>
          <w:szCs w:val="30"/>
          <w:lang w:val="en-US" w:eastAsia="it-IT"/>
        </w:rPr>
        <w:t>.)</w:t>
      </w:r>
    </w:p>
    <w:p w:rsidR="00AF6FD3" w:rsidRPr="008930D2" w:rsidRDefault="00AF6FD3">
      <w:pPr>
        <w:rPr>
          <w:lang w:val="en-US"/>
        </w:rPr>
      </w:pPr>
      <w:bookmarkStart w:id="0" w:name="_GoBack"/>
      <w:bookmarkEnd w:id="0"/>
    </w:p>
    <w:sectPr w:rsidR="00AF6FD3" w:rsidRPr="008930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 Nordic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D2"/>
    <w:rsid w:val="008930D2"/>
    <w:rsid w:val="00A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3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3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3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3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777766">
      <w:bodyDiv w:val="1"/>
      <w:marLeft w:val="851"/>
      <w:marRight w:val="851"/>
      <w:marTop w:val="1134"/>
      <w:marBottom w:val="5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2012-08-06T05:55:00Z</dcterms:created>
  <dcterms:modified xsi:type="dcterms:W3CDTF">2012-08-06T05:55:00Z</dcterms:modified>
</cp:coreProperties>
</file>